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56" w:rsidRPr="004D4F8C" w:rsidRDefault="009A324B" w:rsidP="004D4F8C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4D4F8C" w:rsidRPr="004D4F8C">
        <w:rPr>
          <w:rFonts w:cs="Times New Roman"/>
          <w:b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4D4F8C" w:rsidRDefault="004D4F8C" w:rsidP="004D4F8C">
      <w:pPr>
        <w:jc w:val="both"/>
        <w:rPr>
          <w:sz w:val="24"/>
          <w:szCs w:val="24"/>
        </w:rPr>
      </w:pPr>
      <w:r w:rsidRPr="004D4F8C">
        <w:rPr>
          <w:sz w:val="24"/>
          <w:szCs w:val="24"/>
        </w:rPr>
        <w:t>Изменения, внесенные в нормативные правовые акты, регулирующие осуществление муниципального земельного контроля, о сроках и порядке их вступления в силу, о</w:t>
      </w:r>
      <w:bookmarkStart w:id="0" w:name="_GoBack"/>
      <w:bookmarkEnd w:id="0"/>
      <w:r w:rsidRPr="004D4F8C">
        <w:rPr>
          <w:sz w:val="24"/>
          <w:szCs w:val="24"/>
        </w:rPr>
        <w:t>тсутствуют.</w:t>
      </w:r>
    </w:p>
    <w:p w:rsidR="00604F40" w:rsidRPr="00604F40" w:rsidRDefault="00604F40" w:rsidP="00604F40">
      <w:pPr>
        <w:jc w:val="both"/>
        <w:rPr>
          <w:sz w:val="24"/>
          <w:szCs w:val="24"/>
        </w:rPr>
      </w:pPr>
      <w:r w:rsidRPr="00604F40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604F40">
        <w:rPr>
          <w:b/>
          <w:sz w:val="24"/>
          <w:szCs w:val="24"/>
        </w:rPr>
        <w:t>Индикаторы риска нарушения обязател</w:t>
      </w:r>
      <w:r w:rsidRPr="00604F40">
        <w:rPr>
          <w:b/>
          <w:sz w:val="24"/>
          <w:szCs w:val="24"/>
        </w:rPr>
        <w:t>ьных требований, используемые</w:t>
      </w:r>
      <w:r w:rsidRPr="00604F40">
        <w:rPr>
          <w:b/>
          <w:sz w:val="24"/>
          <w:szCs w:val="24"/>
        </w:rPr>
        <w:t xml:space="preserve"> для опреде</w:t>
      </w:r>
      <w:r w:rsidRPr="00604F40">
        <w:rPr>
          <w:b/>
          <w:sz w:val="24"/>
          <w:szCs w:val="24"/>
        </w:rPr>
        <w:t>ления необходимости проведения внеплановых</w:t>
      </w:r>
      <w:r w:rsidRPr="00604F40">
        <w:rPr>
          <w:b/>
          <w:sz w:val="24"/>
          <w:szCs w:val="24"/>
        </w:rPr>
        <w:t xml:space="preserve"> проверок пр</w:t>
      </w:r>
      <w:r w:rsidRPr="00604F40">
        <w:rPr>
          <w:b/>
          <w:sz w:val="24"/>
          <w:szCs w:val="24"/>
        </w:rPr>
        <w:t>и осуществлении администрацией Параньгинского</w:t>
      </w:r>
      <w:r w:rsidRPr="00604F40">
        <w:rPr>
          <w:b/>
          <w:sz w:val="24"/>
          <w:szCs w:val="24"/>
        </w:rPr>
        <w:t xml:space="preserve"> муниципаль</w:t>
      </w:r>
      <w:r w:rsidRPr="00604F40">
        <w:rPr>
          <w:b/>
          <w:sz w:val="24"/>
          <w:szCs w:val="24"/>
        </w:rPr>
        <w:t xml:space="preserve">ного района Республики Марий Эл </w:t>
      </w:r>
      <w:r w:rsidRPr="00604F40">
        <w:rPr>
          <w:b/>
          <w:sz w:val="24"/>
          <w:szCs w:val="24"/>
        </w:rPr>
        <w:t>муниципального земельного контроля</w:t>
      </w:r>
    </w:p>
    <w:p w:rsidR="00604F40" w:rsidRPr="00604F40" w:rsidRDefault="00604F40" w:rsidP="00604F40">
      <w:pPr>
        <w:jc w:val="both"/>
        <w:rPr>
          <w:sz w:val="24"/>
          <w:szCs w:val="24"/>
        </w:rPr>
      </w:pPr>
      <w:r w:rsidRPr="00604F40">
        <w:rPr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604F40" w:rsidRPr="00604F40" w:rsidRDefault="00604F40" w:rsidP="00604F40">
      <w:pPr>
        <w:jc w:val="both"/>
        <w:rPr>
          <w:sz w:val="24"/>
          <w:szCs w:val="24"/>
        </w:rPr>
      </w:pPr>
      <w:r w:rsidRPr="00604F40">
        <w:rPr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04F40" w:rsidRPr="00604F40" w:rsidRDefault="00604F40" w:rsidP="00604F40">
      <w:pPr>
        <w:jc w:val="both"/>
        <w:rPr>
          <w:sz w:val="24"/>
          <w:szCs w:val="24"/>
        </w:rPr>
      </w:pPr>
      <w:r w:rsidRPr="00604F40">
        <w:rPr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604F40" w:rsidRPr="00604F40" w:rsidRDefault="00604F40" w:rsidP="00604F40">
      <w:pPr>
        <w:jc w:val="both"/>
        <w:rPr>
          <w:sz w:val="24"/>
          <w:szCs w:val="24"/>
        </w:rPr>
      </w:pPr>
      <w:r w:rsidRPr="00604F40">
        <w:rPr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04F40" w:rsidRPr="00604F40" w:rsidRDefault="00604F40" w:rsidP="00604F40">
      <w:pPr>
        <w:jc w:val="both"/>
        <w:rPr>
          <w:sz w:val="24"/>
          <w:szCs w:val="24"/>
        </w:rPr>
      </w:pPr>
      <w:r w:rsidRPr="00604F40">
        <w:rPr>
          <w:sz w:val="24"/>
          <w:szCs w:val="24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604F40" w:rsidRDefault="00604F40" w:rsidP="00604F40">
      <w:pPr>
        <w:jc w:val="both"/>
        <w:rPr>
          <w:sz w:val="24"/>
          <w:szCs w:val="24"/>
        </w:rPr>
      </w:pPr>
      <w:r w:rsidRPr="00604F40">
        <w:rPr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9A324B" w:rsidRDefault="009A324B" w:rsidP="009A32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1. К категории среднего риска относятся: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2. К категории умеренного риска относятся земельные участки: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а) относящиеся к категории земель населенных пунктов;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lastRenderedPageBreak/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A45FD5" w:rsidRP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A45FD5" w:rsidRDefault="00A45FD5" w:rsidP="00A45FD5">
      <w:pPr>
        <w:jc w:val="both"/>
        <w:rPr>
          <w:sz w:val="24"/>
          <w:szCs w:val="24"/>
        </w:rPr>
      </w:pPr>
      <w:r w:rsidRPr="00A45FD5">
        <w:rPr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F74530" w:rsidRPr="00F74530" w:rsidRDefault="00F74530" w:rsidP="00A45F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Исчерпывающий п</w:t>
      </w:r>
      <w:r w:rsidRPr="00F74530">
        <w:rPr>
          <w:b/>
          <w:sz w:val="24"/>
          <w:szCs w:val="24"/>
        </w:rPr>
        <w:t xml:space="preserve">еречень сведений, которые </w:t>
      </w:r>
      <w:r>
        <w:rPr>
          <w:b/>
          <w:sz w:val="24"/>
          <w:szCs w:val="24"/>
        </w:rPr>
        <w:t xml:space="preserve">могут запрашиваться контрольным </w:t>
      </w:r>
      <w:r w:rsidRPr="00F74530">
        <w:rPr>
          <w:b/>
          <w:sz w:val="24"/>
          <w:szCs w:val="24"/>
        </w:rPr>
        <w:t>органом у контролируемого лица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1. Учредительные документы юридического лица.</w:t>
      </w:r>
    </w:p>
    <w:p w:rsid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2. Документ (приказ/распоряжение) о назна</w:t>
      </w:r>
      <w:r>
        <w:rPr>
          <w:sz w:val="24"/>
          <w:szCs w:val="24"/>
        </w:rPr>
        <w:t>чении на должность руководителя юридического лица.</w:t>
      </w:r>
    </w:p>
    <w:p w:rsid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3. Документы, удостоверяющие личность физического лица, его</w:t>
      </w:r>
      <w:r>
        <w:rPr>
          <w:sz w:val="24"/>
          <w:szCs w:val="24"/>
        </w:rPr>
        <w:t xml:space="preserve"> </w:t>
      </w:r>
      <w:r w:rsidRPr="00F74530">
        <w:rPr>
          <w:sz w:val="24"/>
          <w:szCs w:val="24"/>
        </w:rPr>
        <w:t>уполномоченного представителя, руково</w:t>
      </w:r>
      <w:r>
        <w:rPr>
          <w:sz w:val="24"/>
          <w:szCs w:val="24"/>
        </w:rPr>
        <w:t xml:space="preserve">дителя, иного должностного лица </w:t>
      </w:r>
      <w:r w:rsidRPr="00F74530">
        <w:rPr>
          <w:sz w:val="24"/>
          <w:szCs w:val="24"/>
        </w:rPr>
        <w:t>или уполномоченного представителя юри</w:t>
      </w:r>
      <w:r>
        <w:rPr>
          <w:sz w:val="24"/>
          <w:szCs w:val="24"/>
        </w:rPr>
        <w:t xml:space="preserve">дического лица, индивидуального </w:t>
      </w:r>
      <w:r w:rsidRPr="00F74530">
        <w:rPr>
          <w:sz w:val="24"/>
          <w:szCs w:val="24"/>
        </w:rPr>
        <w:t>предпринимателя, его уполномочен</w:t>
      </w:r>
      <w:r>
        <w:rPr>
          <w:sz w:val="24"/>
          <w:szCs w:val="24"/>
        </w:rPr>
        <w:t>ного представителя и документы, подтверждающие полномочия.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4. Документы, удостоверяющие (</w:t>
      </w:r>
      <w:r>
        <w:rPr>
          <w:sz w:val="24"/>
          <w:szCs w:val="24"/>
        </w:rPr>
        <w:t xml:space="preserve">устанавливающие) права владения </w:t>
      </w:r>
      <w:r w:rsidRPr="00F74530">
        <w:rPr>
          <w:sz w:val="24"/>
          <w:szCs w:val="24"/>
        </w:rPr>
        <w:t>(пользования) на здание (помещения в</w:t>
      </w:r>
      <w:r>
        <w:rPr>
          <w:sz w:val="24"/>
          <w:szCs w:val="24"/>
        </w:rPr>
        <w:t xml:space="preserve"> них), строение или сооружение, </w:t>
      </w:r>
      <w:r w:rsidRPr="00F74530">
        <w:rPr>
          <w:sz w:val="24"/>
          <w:szCs w:val="24"/>
        </w:rPr>
        <w:t xml:space="preserve">расположенные на земельном участке, </w:t>
      </w:r>
      <w:r>
        <w:rPr>
          <w:sz w:val="24"/>
          <w:szCs w:val="24"/>
        </w:rPr>
        <w:t xml:space="preserve">в отношении которого проводится </w:t>
      </w:r>
      <w:r w:rsidRPr="00F74530">
        <w:rPr>
          <w:sz w:val="24"/>
          <w:szCs w:val="24"/>
        </w:rPr>
        <w:t>муниципальный земельный контроль, если п</w:t>
      </w:r>
      <w:r>
        <w:rPr>
          <w:sz w:val="24"/>
          <w:szCs w:val="24"/>
        </w:rPr>
        <w:t xml:space="preserve">раво на такой земельный участок </w:t>
      </w:r>
      <w:r w:rsidRPr="00F74530">
        <w:rPr>
          <w:sz w:val="24"/>
          <w:szCs w:val="24"/>
        </w:rPr>
        <w:t>не зарегистрировано в Едином государственном реестре недвижимости.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5. Доверенность на представление интерес</w:t>
      </w:r>
      <w:r>
        <w:rPr>
          <w:sz w:val="24"/>
          <w:szCs w:val="24"/>
        </w:rPr>
        <w:t xml:space="preserve">ов по вопросам землепользования </w:t>
      </w:r>
      <w:r w:rsidRPr="00F74530">
        <w:rPr>
          <w:sz w:val="24"/>
          <w:szCs w:val="24"/>
        </w:rPr>
        <w:t>с правом подписи акта проверки.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6. Документы и (или) инф</w:t>
      </w:r>
      <w:r>
        <w:rPr>
          <w:sz w:val="24"/>
          <w:szCs w:val="24"/>
        </w:rPr>
        <w:t xml:space="preserve">ормация, запрашиваемые в рамках </w:t>
      </w:r>
      <w:r w:rsidRPr="00F74530">
        <w:rPr>
          <w:sz w:val="24"/>
          <w:szCs w:val="24"/>
        </w:rPr>
        <w:t>межведомственного информационного вз</w:t>
      </w:r>
      <w:r>
        <w:rPr>
          <w:sz w:val="24"/>
          <w:szCs w:val="24"/>
        </w:rPr>
        <w:t xml:space="preserve">аимодействия, представляемые по </w:t>
      </w:r>
      <w:r w:rsidRPr="00F74530">
        <w:rPr>
          <w:sz w:val="24"/>
          <w:szCs w:val="24"/>
        </w:rPr>
        <w:t>собственной инициативе.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7. Иные документы, связанные с целями, задачами и предметом проверки.</w:t>
      </w:r>
    </w:p>
    <w:p w:rsidR="009E478A" w:rsidRPr="00F232B4" w:rsidRDefault="009A324B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232B4"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 xml:space="preserve">Личный прием граждан проводится главой (заместителем главы) администрации Параньгинского муниципального района Республики Марий Эл и (или) должностным лицом, уполномоченным осуществлять муниципальный земельный контроль. Информация </w:t>
      </w:r>
      <w:r w:rsidRPr="009E478A">
        <w:rPr>
          <w:sz w:val="24"/>
          <w:szCs w:val="24"/>
        </w:rPr>
        <w:lastRenderedPageBreak/>
        <w:t>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3.10.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9E478A" w:rsidRPr="009E478A" w:rsidRDefault="009E478A" w:rsidP="009E478A">
      <w:pPr>
        <w:jc w:val="both"/>
        <w:rPr>
          <w:sz w:val="24"/>
          <w:szCs w:val="24"/>
        </w:rPr>
      </w:pPr>
      <w:r w:rsidRPr="009E478A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 w:rsidRPr="009E478A">
        <w:rPr>
          <w:sz w:val="24"/>
          <w:szCs w:val="24"/>
        </w:rPr>
        <w:lastRenderedPageBreak/>
        <w:t>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Параньгинского муниципального района Республики Марий Эл или должностным лицом, уполномоченным осуществлять муниципальный земельный контроль.</w:t>
      </w:r>
    </w:p>
    <w:p w:rsidR="00200936" w:rsidRPr="00200936" w:rsidRDefault="009A324B" w:rsidP="002009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00936"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>Меры стимулирования добросовестности контролируемых лиц при осуществлении муниципального земельного контроля не применяются</w:t>
      </w:r>
      <w:r>
        <w:rPr>
          <w:sz w:val="24"/>
          <w:szCs w:val="24"/>
        </w:rPr>
        <w:t>.</w:t>
      </w:r>
    </w:p>
    <w:p w:rsidR="00EB5923" w:rsidRPr="00EB5923" w:rsidRDefault="009A324B" w:rsidP="00EB5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B5923"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 w:rsidR="00EB5923"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 земельного контроля не применяется.</w:t>
      </w:r>
    </w:p>
    <w:p w:rsidR="00B16226" w:rsidRPr="00B16226" w:rsidRDefault="009A324B" w:rsidP="00B16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B16226"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 w:rsidR="00B16226"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 xml:space="preserve">Процедура самообследования Положением о муниципальном контроле на территории </w:t>
      </w:r>
      <w:r>
        <w:rPr>
          <w:sz w:val="24"/>
          <w:szCs w:val="24"/>
        </w:rPr>
        <w:t>Параньгинского района</w:t>
      </w:r>
      <w:r w:rsidRPr="00B16226">
        <w:rPr>
          <w:sz w:val="24"/>
          <w:szCs w:val="24"/>
        </w:rPr>
        <w:t xml:space="preserve">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8"/>
    <w:rsid w:val="00200936"/>
    <w:rsid w:val="004D4F8C"/>
    <w:rsid w:val="00604F40"/>
    <w:rsid w:val="006C24E6"/>
    <w:rsid w:val="009A324B"/>
    <w:rsid w:val="009C1648"/>
    <w:rsid w:val="009E478A"/>
    <w:rsid w:val="00A45FD5"/>
    <w:rsid w:val="00B16226"/>
    <w:rsid w:val="00B55F56"/>
    <w:rsid w:val="00C60278"/>
    <w:rsid w:val="00EB5923"/>
    <w:rsid w:val="00F232B4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8BE6-6A61-4A35-AD5A-A296600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13</cp:revision>
  <dcterms:created xsi:type="dcterms:W3CDTF">2022-08-23T07:26:00Z</dcterms:created>
  <dcterms:modified xsi:type="dcterms:W3CDTF">2022-09-20T13:01:00Z</dcterms:modified>
</cp:coreProperties>
</file>